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266EE" w14:textId="167531B3" w:rsidR="000D5FC6" w:rsidRDefault="001E1479" w:rsidP="001E1479">
      <w:pPr>
        <w:pBdr>
          <w:bottom w:val="single" w:sz="4" w:space="1" w:color="auto"/>
        </w:pBdr>
        <w:rPr>
          <w:sz w:val="32"/>
          <w:szCs w:val="32"/>
        </w:rPr>
      </w:pPr>
      <w:r w:rsidRPr="001E1479">
        <w:rPr>
          <w:sz w:val="32"/>
          <w:szCs w:val="32"/>
        </w:rPr>
        <w:t xml:space="preserve">Weekrapport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1E1479">
        <w:rPr>
          <w:sz w:val="32"/>
          <w:szCs w:val="32"/>
        </w:rPr>
        <w:t>Onderhoud Watergangen 2020-01</w:t>
      </w:r>
    </w:p>
    <w:p w14:paraId="29005543" w14:textId="290398D8" w:rsid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 xml:space="preserve">Datum:  4 oktober 2021 </w:t>
      </w:r>
    </w:p>
    <w:p w14:paraId="0A0B53B0" w14:textId="77777777" w:rsidR="008F454A" w:rsidRPr="001E1479" w:rsidRDefault="008F454A" w:rsidP="008F454A">
      <w:pPr>
        <w:spacing w:after="0"/>
        <w:rPr>
          <w:i/>
          <w:iCs/>
          <w:sz w:val="24"/>
          <w:szCs w:val="24"/>
        </w:rPr>
      </w:pPr>
    </w:p>
    <w:p w14:paraId="70E23409" w14:textId="6BCF2F5F" w:rsidR="001E1479" w:rsidRDefault="001E1479" w:rsidP="008F454A">
      <w:pPr>
        <w:spacing w:after="0"/>
        <w:rPr>
          <w:b/>
          <w:bCs/>
          <w:sz w:val="24"/>
          <w:szCs w:val="24"/>
        </w:rPr>
      </w:pPr>
    </w:p>
    <w:p w14:paraId="065948AA" w14:textId="7779D55A" w:rsidR="00A15BDF" w:rsidRDefault="00A15BDF" w:rsidP="008F454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Planning week 40:</w:t>
      </w:r>
    </w:p>
    <w:p w14:paraId="17FADF19" w14:textId="358B8388" w:rsidR="00A15BDF" w:rsidRPr="00A15BDF" w:rsidRDefault="00A15BDF" w:rsidP="008F454A">
      <w:pPr>
        <w:spacing w:after="0"/>
        <w:rPr>
          <w:i/>
          <w:iCs/>
          <w:sz w:val="24"/>
          <w:szCs w:val="24"/>
        </w:rPr>
      </w:pPr>
      <w:r w:rsidRPr="00A15BDF">
        <w:rPr>
          <w:i/>
          <w:iCs/>
          <w:sz w:val="24"/>
          <w:szCs w:val="24"/>
        </w:rPr>
        <w:t>In te zetten machines</w:t>
      </w:r>
      <w:r>
        <w:rPr>
          <w:i/>
          <w:iCs/>
          <w:sz w:val="24"/>
          <w:szCs w:val="24"/>
        </w:rPr>
        <w:t>;</w:t>
      </w:r>
    </w:p>
    <w:p w14:paraId="3B17BC99" w14:textId="39B80C74" w:rsidR="00A15BDF" w:rsidRDefault="00A15BD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John </w:t>
      </w:r>
      <w:r w:rsidR="00C5356D">
        <w:rPr>
          <w:sz w:val="24"/>
          <w:szCs w:val="24"/>
        </w:rPr>
        <w:t>D</w:t>
      </w:r>
      <w:r>
        <w:rPr>
          <w:sz w:val="24"/>
          <w:szCs w:val="24"/>
        </w:rPr>
        <w:t>eere 7530</w:t>
      </w:r>
      <w:r w:rsidR="00C5356D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Herder met klepelmaaier</w:t>
      </w:r>
    </w:p>
    <w:p w14:paraId="7254BE08" w14:textId="15497C9F" w:rsidR="00A15BDF" w:rsidRDefault="00A15BD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J</w:t>
      </w:r>
      <w:r w:rsidR="00C5356D">
        <w:rPr>
          <w:sz w:val="24"/>
          <w:szCs w:val="24"/>
        </w:rPr>
        <w:t>ohn Deere</w:t>
      </w:r>
      <w:r>
        <w:rPr>
          <w:sz w:val="24"/>
          <w:szCs w:val="24"/>
        </w:rPr>
        <w:t xml:space="preserve"> 7810 </w:t>
      </w:r>
      <w:r w:rsidR="00C5356D">
        <w:rPr>
          <w:sz w:val="24"/>
          <w:szCs w:val="24"/>
        </w:rPr>
        <w:t xml:space="preserve">- </w:t>
      </w:r>
      <w:r>
        <w:rPr>
          <w:sz w:val="24"/>
          <w:szCs w:val="24"/>
        </w:rPr>
        <w:t>Herder met klepelmaaier</w:t>
      </w:r>
    </w:p>
    <w:p w14:paraId="3C6FE485" w14:textId="689BF2B2" w:rsidR="00A15BDF" w:rsidRDefault="00C5356D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John Deere 6150M - </w:t>
      </w:r>
      <w:r w:rsidR="00A15BDF">
        <w:rPr>
          <w:sz w:val="24"/>
          <w:szCs w:val="24"/>
        </w:rPr>
        <w:t>met maaikorf</w:t>
      </w:r>
    </w:p>
    <w:p w14:paraId="15A2913D" w14:textId="30906541" w:rsidR="00A15BDF" w:rsidRDefault="00A15BD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T</w:t>
      </w:r>
      <w:r w:rsidR="00C5356D">
        <w:rPr>
          <w:sz w:val="24"/>
          <w:szCs w:val="24"/>
        </w:rPr>
        <w:t>M</w:t>
      </w:r>
      <w:r>
        <w:rPr>
          <w:sz w:val="24"/>
          <w:szCs w:val="24"/>
        </w:rPr>
        <w:t>140</w:t>
      </w:r>
      <w:r w:rsidR="00C5356D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met bodemfrees</w:t>
      </w:r>
    </w:p>
    <w:p w14:paraId="6B984039" w14:textId="574E1323" w:rsidR="00C5356D" w:rsidRDefault="00C5356D" w:rsidP="008F454A">
      <w:pPr>
        <w:spacing w:after="0"/>
        <w:rPr>
          <w:sz w:val="24"/>
          <w:szCs w:val="24"/>
        </w:rPr>
      </w:pPr>
    </w:p>
    <w:p w14:paraId="6940F882" w14:textId="42C7EBA4" w:rsidR="008F454A" w:rsidRPr="008F454A" w:rsidRDefault="008F454A" w:rsidP="008F454A">
      <w:pPr>
        <w:spacing w:after="0"/>
        <w:rPr>
          <w:i/>
          <w:iCs/>
          <w:sz w:val="24"/>
          <w:szCs w:val="24"/>
        </w:rPr>
      </w:pPr>
      <w:r w:rsidRPr="008F454A">
        <w:rPr>
          <w:i/>
          <w:iCs/>
          <w:sz w:val="24"/>
          <w:szCs w:val="24"/>
        </w:rPr>
        <w:t>Flora en Fauna check;</w:t>
      </w:r>
    </w:p>
    <w:p w14:paraId="43945DA2" w14:textId="0AA7D6D6" w:rsidR="00C5356D" w:rsidRDefault="00C5356D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Flora en Fauna check is uitgevoerd</w:t>
      </w:r>
      <w:r w:rsidR="008F454A">
        <w:rPr>
          <w:sz w:val="24"/>
          <w:szCs w:val="24"/>
        </w:rPr>
        <w:t xml:space="preserve"> voor start werkzaamheden</w:t>
      </w:r>
      <w:r>
        <w:rPr>
          <w:sz w:val="24"/>
          <w:szCs w:val="24"/>
        </w:rPr>
        <w:t>, geen bijzonderheden gevonden.</w:t>
      </w:r>
    </w:p>
    <w:p w14:paraId="63E98491" w14:textId="108F8AB1" w:rsidR="008F454A" w:rsidRDefault="008F454A" w:rsidP="008F454A">
      <w:pPr>
        <w:spacing w:after="0"/>
        <w:rPr>
          <w:sz w:val="24"/>
          <w:szCs w:val="24"/>
        </w:rPr>
      </w:pPr>
    </w:p>
    <w:p w14:paraId="6DC85DDF" w14:textId="2E98CA68" w:rsidR="008F454A" w:rsidRDefault="008F454A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Plannen;</w:t>
      </w:r>
    </w:p>
    <w:p w14:paraId="3699BAC5" w14:textId="6050BCF1" w:rsidR="008F454A" w:rsidRDefault="008F454A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Plannen worden in week 40 aangepast, volgens mail Teatske, en opnieuw gepubliceerd in het digitale portaal.</w:t>
      </w:r>
    </w:p>
    <w:p w14:paraId="2A00C585" w14:textId="77777777" w:rsidR="00A15BDF" w:rsidRDefault="00A15BDF" w:rsidP="008F454A">
      <w:pPr>
        <w:spacing w:after="0"/>
        <w:rPr>
          <w:sz w:val="24"/>
          <w:szCs w:val="24"/>
        </w:rPr>
      </w:pPr>
    </w:p>
    <w:p w14:paraId="7A5CCCCF" w14:textId="4441C3C9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 xml:space="preserve">Voortgang van het werk: </w:t>
      </w:r>
    </w:p>
    <w:p w14:paraId="73461B21" w14:textId="1D8E85B9" w:rsidR="001E1479" w:rsidRDefault="001E1479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Het klepelen is afgerond. </w:t>
      </w:r>
      <w:r w:rsidR="000C78F2">
        <w:rPr>
          <w:sz w:val="24"/>
          <w:szCs w:val="24"/>
        </w:rPr>
        <w:t>Afbeelding</w:t>
      </w:r>
      <w:r>
        <w:rPr>
          <w:sz w:val="24"/>
          <w:szCs w:val="24"/>
        </w:rPr>
        <w:t xml:space="preserve"> Rolde Noord is bijgevoegd</w:t>
      </w:r>
      <w:r w:rsidRPr="00CE74A9">
        <w:rPr>
          <w:i/>
          <w:iCs/>
          <w:sz w:val="24"/>
          <w:szCs w:val="24"/>
        </w:rPr>
        <w:t>,</w:t>
      </w:r>
      <w:r>
        <w:rPr>
          <w:sz w:val="24"/>
          <w:szCs w:val="24"/>
        </w:rPr>
        <w:t xml:space="preserve"> hierop is </w:t>
      </w:r>
      <w:r w:rsidR="000C78F2">
        <w:rPr>
          <w:sz w:val="24"/>
          <w:szCs w:val="24"/>
        </w:rPr>
        <w:t xml:space="preserve">met oranje </w:t>
      </w:r>
      <w:r>
        <w:rPr>
          <w:sz w:val="24"/>
          <w:szCs w:val="24"/>
        </w:rPr>
        <w:t>gemarkeerd om welk gebied dit gaat.</w:t>
      </w:r>
    </w:p>
    <w:p w14:paraId="3F6F4955" w14:textId="2B5D0577" w:rsidR="001E1479" w:rsidRPr="00CE74A9" w:rsidRDefault="001E1479" w:rsidP="008F454A">
      <w:pPr>
        <w:spacing w:after="0"/>
        <w:rPr>
          <w:sz w:val="24"/>
          <w:szCs w:val="24"/>
        </w:rPr>
      </w:pPr>
    </w:p>
    <w:p w14:paraId="2AA779ED" w14:textId="43C5570E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Afwijkingen  (meer/minderwerk) :</w:t>
      </w:r>
    </w:p>
    <w:p w14:paraId="198FE19E" w14:textId="63AF4873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75BCA587" w14:textId="61272833" w:rsidR="001E1479" w:rsidRDefault="001E1479" w:rsidP="008F454A">
      <w:pPr>
        <w:spacing w:after="0"/>
        <w:rPr>
          <w:sz w:val="24"/>
          <w:szCs w:val="24"/>
        </w:rPr>
      </w:pPr>
    </w:p>
    <w:p w14:paraId="363E059E" w14:textId="63B693BD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Meldingen/besteksmeldingen:</w:t>
      </w:r>
    </w:p>
    <w:p w14:paraId="6E4E9E5C" w14:textId="113D594E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7997C88B" w14:textId="4EF57A13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</w:p>
    <w:p w14:paraId="3A59153A" w14:textId="7BB9A2A5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Voorvallen m.b.t. veiligheid/gezondheid:</w:t>
      </w:r>
    </w:p>
    <w:p w14:paraId="1BA1A023" w14:textId="790A79B3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21EBB2BA" w14:textId="6A345638" w:rsidR="001E1479" w:rsidRDefault="001E1479" w:rsidP="008F454A">
      <w:pPr>
        <w:spacing w:after="0"/>
        <w:rPr>
          <w:sz w:val="24"/>
          <w:szCs w:val="24"/>
        </w:rPr>
      </w:pPr>
    </w:p>
    <w:p w14:paraId="74DC9B93" w14:textId="45CCFE98" w:rsid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Kwaadschouw:</w:t>
      </w:r>
    </w:p>
    <w:p w14:paraId="644FE03D" w14:textId="425C18E2" w:rsidR="00CE74A9" w:rsidRPr="00CE74A9" w:rsidRDefault="00CE74A9" w:rsidP="008F454A">
      <w:pPr>
        <w:spacing w:after="0"/>
        <w:rPr>
          <w:i/>
          <w:iCs/>
          <w:sz w:val="24"/>
          <w:szCs w:val="24"/>
        </w:rPr>
      </w:pPr>
      <w:r w:rsidRPr="00CE74A9">
        <w:rPr>
          <w:i/>
          <w:iCs/>
          <w:sz w:val="24"/>
          <w:szCs w:val="24"/>
        </w:rPr>
        <w:t>Geen meldingen</w:t>
      </w:r>
    </w:p>
    <w:p w14:paraId="6FD19C8A" w14:textId="7F33860C" w:rsidR="001E1479" w:rsidRPr="00CE74A9" w:rsidRDefault="001E1479" w:rsidP="001E1479">
      <w:pPr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lastRenderedPageBreak/>
        <w:t>Geen meldingen</w:t>
      </w:r>
      <w:r w:rsidR="000C78F2">
        <w:rPr>
          <w:noProof/>
        </w:rPr>
        <w:drawing>
          <wp:anchor distT="0" distB="0" distL="114300" distR="114300" simplePos="0" relativeHeight="251658240" behindDoc="0" locked="0" layoutInCell="1" allowOverlap="1" wp14:anchorId="7F9B8483" wp14:editId="0ADCC920">
            <wp:simplePos x="0" y="0"/>
            <wp:positionH relativeFrom="margin">
              <wp:posOffset>-3115945</wp:posOffset>
            </wp:positionH>
            <wp:positionV relativeFrom="paragraph">
              <wp:posOffset>2764790</wp:posOffset>
            </wp:positionV>
            <wp:extent cx="11938635" cy="6409690"/>
            <wp:effectExtent l="2223" t="0" r="7937" b="7938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938635" cy="640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1479" w:rsidRPr="00CE7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479"/>
    <w:rsid w:val="000C78F2"/>
    <w:rsid w:val="001E1479"/>
    <w:rsid w:val="00497012"/>
    <w:rsid w:val="0060233C"/>
    <w:rsid w:val="0080187D"/>
    <w:rsid w:val="008F454A"/>
    <w:rsid w:val="00A15BDF"/>
    <w:rsid w:val="00C5356D"/>
    <w:rsid w:val="00CE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3518"/>
  <w15:chartTrackingRefBased/>
  <w15:docId w15:val="{5FFE330A-0B33-4056-ACD4-E018E7C8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HOLSTEIN BV .</dc:creator>
  <cp:keywords/>
  <dc:description/>
  <cp:lastModifiedBy>HOLSTEIN BV .</cp:lastModifiedBy>
  <cp:revision>1</cp:revision>
  <cp:lastPrinted>2021-10-04T10:03:00Z</cp:lastPrinted>
  <dcterms:created xsi:type="dcterms:W3CDTF">2021-10-04T07:24:00Z</dcterms:created>
  <dcterms:modified xsi:type="dcterms:W3CDTF">2021-10-04T10:30:00Z</dcterms:modified>
</cp:coreProperties>
</file>